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D8" w:rsidRPr="00D373D8" w:rsidRDefault="00D373D8" w:rsidP="00D373D8">
      <w:pPr>
        <w:pStyle w:val="NormalWeb"/>
        <w:jc w:val="center"/>
        <w:rPr>
          <w:b/>
          <w:color w:val="222222"/>
        </w:rPr>
      </w:pPr>
      <w:proofErr w:type="spellStart"/>
      <w:r w:rsidRPr="00D373D8">
        <w:rPr>
          <w:b/>
          <w:color w:val="222222"/>
        </w:rPr>
        <w:t>Ujjivan</w:t>
      </w:r>
      <w:proofErr w:type="spellEnd"/>
      <w:r w:rsidRPr="00D373D8">
        <w:rPr>
          <w:b/>
          <w:color w:val="222222"/>
        </w:rPr>
        <w:t xml:space="preserve"> Small Finance Bank and Water.org </w:t>
      </w:r>
      <w:r>
        <w:rPr>
          <w:b/>
          <w:color w:val="222222"/>
        </w:rPr>
        <w:t>c</w:t>
      </w:r>
      <w:r w:rsidRPr="00D373D8">
        <w:rPr>
          <w:b/>
          <w:color w:val="222222"/>
        </w:rPr>
        <w:t xml:space="preserve">ollaborate for </w:t>
      </w:r>
      <w:r>
        <w:rPr>
          <w:b/>
          <w:color w:val="222222"/>
        </w:rPr>
        <w:t>w</w:t>
      </w:r>
      <w:r w:rsidRPr="00D373D8">
        <w:rPr>
          <w:b/>
          <w:color w:val="222222"/>
        </w:rPr>
        <w:t xml:space="preserve">ater, </w:t>
      </w:r>
      <w:r>
        <w:rPr>
          <w:b/>
          <w:color w:val="222222"/>
        </w:rPr>
        <w:t>s</w:t>
      </w:r>
      <w:r w:rsidRPr="00D373D8">
        <w:rPr>
          <w:b/>
          <w:color w:val="222222"/>
        </w:rPr>
        <w:t xml:space="preserve">anitation, and </w:t>
      </w:r>
      <w:r>
        <w:rPr>
          <w:b/>
          <w:color w:val="222222"/>
        </w:rPr>
        <w:t>h</w:t>
      </w:r>
      <w:r w:rsidR="00524740">
        <w:rPr>
          <w:b/>
          <w:color w:val="222222"/>
        </w:rPr>
        <w:t>ygiene l</w:t>
      </w:r>
      <w:r w:rsidRPr="00D373D8">
        <w:rPr>
          <w:b/>
          <w:color w:val="222222"/>
        </w:rPr>
        <w:t>oans</w:t>
      </w:r>
    </w:p>
    <w:p w:rsidR="00D373D8" w:rsidRDefault="00524740" w:rsidP="00D373D8">
      <w:pPr>
        <w:pStyle w:val="NormalWeb"/>
        <w:rPr>
          <w:color w:val="222222"/>
        </w:rPr>
      </w:pPr>
      <w:proofErr w:type="spellStart"/>
      <w:r>
        <w:rPr>
          <w:b/>
          <w:color w:val="222222"/>
        </w:rPr>
        <w:t>Bengaluru</w:t>
      </w:r>
      <w:proofErr w:type="spellEnd"/>
      <w:r>
        <w:rPr>
          <w:b/>
          <w:color w:val="222222"/>
        </w:rPr>
        <w:t>, November 29,</w:t>
      </w:r>
      <w:r w:rsidR="00D373D8" w:rsidRPr="00D373D8">
        <w:rPr>
          <w:b/>
          <w:color w:val="222222"/>
        </w:rPr>
        <w:t xml:space="preserve"> 2023</w:t>
      </w:r>
      <w:proofErr w:type="gramStart"/>
      <w:r w:rsidR="00D373D8" w:rsidRPr="00D373D8">
        <w:rPr>
          <w:b/>
          <w:color w:val="222222"/>
        </w:rPr>
        <w:t>:</w:t>
      </w:r>
      <w:r w:rsidR="00D373D8" w:rsidRPr="00D373D8">
        <w:rPr>
          <w:color w:val="222222"/>
        </w:rPr>
        <w:t>Ujjivan</w:t>
      </w:r>
      <w:proofErr w:type="gramEnd"/>
      <w:r w:rsidR="00D373D8" w:rsidRPr="00D373D8">
        <w:rPr>
          <w:color w:val="222222"/>
        </w:rPr>
        <w:t xml:space="preserve"> Small Finance Bank (</w:t>
      </w:r>
      <w:proofErr w:type="spellStart"/>
      <w:r w:rsidR="00D373D8" w:rsidRPr="00D373D8">
        <w:rPr>
          <w:color w:val="222222"/>
        </w:rPr>
        <w:t>Ujjivan</w:t>
      </w:r>
      <w:proofErr w:type="spellEnd"/>
      <w:r w:rsidR="00D373D8" w:rsidRPr="00D373D8">
        <w:rPr>
          <w:color w:val="222222"/>
        </w:rPr>
        <w:t xml:space="preserve"> SFB) will partner with Water.org, a global non-profit organization focused on providing affordable financing for safe water and sanitation, to offer accessible financing solutions for water and sanitation solutions.</w:t>
      </w:r>
    </w:p>
    <w:p w:rsidR="00D373D8" w:rsidRPr="00D373D8" w:rsidRDefault="00D373D8" w:rsidP="00D373D8">
      <w:pPr>
        <w:pStyle w:val="NormalWeb"/>
        <w:rPr>
          <w:color w:val="222222"/>
        </w:rPr>
      </w:pPr>
      <w:r w:rsidRPr="00D373D8">
        <w:rPr>
          <w:color w:val="222222"/>
        </w:rPr>
        <w:t xml:space="preserve">Under the partnership, Water.org will assist </w:t>
      </w:r>
      <w:proofErr w:type="spellStart"/>
      <w:r w:rsidRPr="00D373D8">
        <w:rPr>
          <w:color w:val="222222"/>
        </w:rPr>
        <w:t>Ujjivan</w:t>
      </w:r>
      <w:proofErr w:type="spellEnd"/>
      <w:r w:rsidRPr="00D373D8">
        <w:rPr>
          <w:color w:val="222222"/>
        </w:rPr>
        <w:t xml:space="preserve"> SFB in identifying areas needing financing for clean water and hygienic sanitation. The support includes technical assistance, market assessment, development of Information, Education, and Communication (IEC) material, along with monitoring and evaluation. </w:t>
      </w:r>
      <w:proofErr w:type="spellStart"/>
      <w:r w:rsidRPr="00D373D8">
        <w:rPr>
          <w:color w:val="222222"/>
        </w:rPr>
        <w:t>Ujjivan</w:t>
      </w:r>
      <w:proofErr w:type="spellEnd"/>
      <w:r w:rsidRPr="00D373D8">
        <w:rPr>
          <w:color w:val="222222"/>
        </w:rPr>
        <w:t xml:space="preserve"> SFB will provide loans ranging from </w:t>
      </w:r>
      <w:r w:rsidRPr="00D373D8">
        <w:rPr>
          <w:rFonts w:ascii="Cambria Math" w:hAnsi="Cambria Math" w:cs="Cambria Math"/>
          <w:color w:val="222222"/>
        </w:rPr>
        <w:t>₹</w:t>
      </w:r>
      <w:r w:rsidRPr="00D373D8">
        <w:rPr>
          <w:color w:val="222222"/>
        </w:rPr>
        <w:t xml:space="preserve">6,000 to </w:t>
      </w:r>
      <w:r w:rsidRPr="00D373D8">
        <w:rPr>
          <w:rFonts w:ascii="Cambria Math" w:hAnsi="Cambria Math" w:cs="Cambria Math"/>
          <w:color w:val="222222"/>
        </w:rPr>
        <w:t>₹</w:t>
      </w:r>
      <w:r w:rsidRPr="00D373D8">
        <w:rPr>
          <w:color w:val="222222"/>
        </w:rPr>
        <w:t>1,00,000 to both existing and new customers, facilitating the construction and renovation of wat</w:t>
      </w:r>
      <w:bookmarkStart w:id="0" w:name="_GoBack"/>
      <w:bookmarkEnd w:id="0"/>
      <w:r w:rsidRPr="00D373D8">
        <w:rPr>
          <w:color w:val="222222"/>
        </w:rPr>
        <w:t>er and sanitation facilities.</w:t>
      </w:r>
    </w:p>
    <w:p w:rsidR="00D373D8" w:rsidRPr="00D373D8" w:rsidRDefault="00D373D8" w:rsidP="00D373D8">
      <w:pPr>
        <w:pStyle w:val="NormalWeb"/>
        <w:rPr>
          <w:color w:val="222222"/>
        </w:rPr>
      </w:pPr>
      <w:r w:rsidRPr="00D373D8">
        <w:rPr>
          <w:color w:val="222222"/>
        </w:rPr>
        <w:t>On the occasion,</w:t>
      </w:r>
      <w:r w:rsidRPr="00D373D8">
        <w:rPr>
          <w:rStyle w:val="apple-converted-space"/>
          <w:color w:val="222222"/>
        </w:rPr>
        <w:t> </w:t>
      </w:r>
      <w:proofErr w:type="spellStart"/>
      <w:r w:rsidRPr="00D373D8">
        <w:rPr>
          <w:b/>
          <w:color w:val="222222"/>
        </w:rPr>
        <w:t>Ujjivan</w:t>
      </w:r>
      <w:proofErr w:type="spellEnd"/>
      <w:r w:rsidRPr="00D373D8">
        <w:rPr>
          <w:b/>
          <w:color w:val="222222"/>
        </w:rPr>
        <w:t xml:space="preserve"> SFB’s Managing Director &amp; Chief Executive Officer, Mr. </w:t>
      </w:r>
      <w:proofErr w:type="spellStart"/>
      <w:r w:rsidRPr="00D373D8">
        <w:rPr>
          <w:b/>
          <w:color w:val="222222"/>
        </w:rPr>
        <w:t>Ittira</w:t>
      </w:r>
      <w:proofErr w:type="spellEnd"/>
      <w:r w:rsidRPr="00D373D8">
        <w:rPr>
          <w:b/>
          <w:color w:val="222222"/>
        </w:rPr>
        <w:t xml:space="preserve"> Davis</w:t>
      </w:r>
      <w:r w:rsidRPr="00D373D8">
        <w:rPr>
          <w:rStyle w:val="apple-converted-space"/>
          <w:b/>
          <w:color w:val="222222"/>
        </w:rPr>
        <w:t> </w:t>
      </w:r>
      <w:r w:rsidRPr="00D373D8">
        <w:rPr>
          <w:color w:val="222222"/>
        </w:rPr>
        <w:t xml:space="preserve">said </w:t>
      </w:r>
      <w:r w:rsidRPr="00D373D8">
        <w:rPr>
          <w:i/>
          <w:color w:val="222222"/>
        </w:rPr>
        <w:t>“We are delighted to announce our collaboration with Water.org that will enable us to assist the citizens of India, to live a respectable life. Through the partnership, we aim to provide sustainable access to enhance their lifestyle through upgraded sanitation and safe water, which holds the key to improving the standard of living. This in turn will help them invest their time in more productive initiatives and contribute more to the economic progress of our country.”</w:t>
      </w:r>
    </w:p>
    <w:p w:rsidR="00D373D8" w:rsidRPr="00D373D8" w:rsidRDefault="00D373D8" w:rsidP="00D373D8">
      <w:pPr>
        <w:pStyle w:val="NormalWeb"/>
        <w:rPr>
          <w:color w:val="222222"/>
        </w:rPr>
      </w:pPr>
      <w:r w:rsidRPr="00D373D8">
        <w:rPr>
          <w:i/>
          <w:color w:val="222222"/>
        </w:rPr>
        <w:t> “Water.org</w:t>
      </w:r>
      <w:r w:rsidRPr="00D373D8">
        <w:rPr>
          <w:rStyle w:val="apple-converted-space"/>
          <w:i/>
          <w:color w:val="222222"/>
        </w:rPr>
        <w:t> </w:t>
      </w:r>
      <w:r w:rsidRPr="00D373D8">
        <w:rPr>
          <w:i/>
          <w:color w:val="222222"/>
        </w:rPr>
        <w:t>sees a lot of potential in the proposed Water.org &amp;</w:t>
      </w:r>
      <w:proofErr w:type="spellStart"/>
      <w:r w:rsidRPr="00D373D8">
        <w:rPr>
          <w:i/>
          <w:color w:val="222222"/>
        </w:rPr>
        <w:t>Ujjivan</w:t>
      </w:r>
      <w:proofErr w:type="spellEnd"/>
      <w:r w:rsidRPr="00D373D8">
        <w:rPr>
          <w:i/>
          <w:color w:val="222222"/>
        </w:rPr>
        <w:t xml:space="preserve"> SFB partnership. </w:t>
      </w:r>
      <w:proofErr w:type="spellStart"/>
      <w:r w:rsidRPr="00D373D8">
        <w:rPr>
          <w:i/>
          <w:color w:val="222222"/>
        </w:rPr>
        <w:t>Ujjivan</w:t>
      </w:r>
      <w:proofErr w:type="spellEnd"/>
      <w:r w:rsidRPr="00D373D8">
        <w:rPr>
          <w:i/>
          <w:color w:val="222222"/>
        </w:rPr>
        <w:t xml:space="preserve"> SFB’s strong branch presence &amp; expertise in </w:t>
      </w:r>
      <w:proofErr w:type="spellStart"/>
      <w:r w:rsidRPr="00D373D8">
        <w:rPr>
          <w:i/>
          <w:color w:val="222222"/>
        </w:rPr>
        <w:t>microbanking</w:t>
      </w:r>
      <w:proofErr w:type="spellEnd"/>
      <w:r w:rsidRPr="00D373D8">
        <w:rPr>
          <w:i/>
          <w:color w:val="222222"/>
        </w:rPr>
        <w:t xml:space="preserve"> space will make a huge mark in further mainstreaming water &amp; sanitation (WASH) lending. We look forward to a journey filled with learning &amp; innovation”,</w:t>
      </w:r>
      <w:r w:rsidRPr="00D373D8">
        <w:rPr>
          <w:color w:val="222222"/>
        </w:rPr>
        <w:t xml:space="preserve"> said</w:t>
      </w:r>
      <w:r w:rsidRPr="00D373D8">
        <w:rPr>
          <w:rStyle w:val="apple-converted-space"/>
          <w:color w:val="222222"/>
        </w:rPr>
        <w:t> </w:t>
      </w:r>
      <w:r w:rsidRPr="00D373D8">
        <w:rPr>
          <w:b/>
          <w:color w:val="222222"/>
        </w:rPr>
        <w:t>Mr. Manoj Gulati, Regional Director, South Asia, Water.org.</w:t>
      </w:r>
    </w:p>
    <w:p w:rsidR="00D373D8" w:rsidRPr="00D373D8" w:rsidRDefault="00D373D8" w:rsidP="00D373D8">
      <w:pPr>
        <w:pStyle w:val="NormalWeb"/>
        <w:rPr>
          <w:color w:val="222222"/>
        </w:rPr>
      </w:pPr>
      <w:r w:rsidRPr="00D373D8">
        <w:rPr>
          <w:color w:val="222222"/>
        </w:rPr>
        <w:t xml:space="preserve">Having disbursed over 5,000 Water and Sanitation (WATSAN) loans worth </w:t>
      </w:r>
      <w:r w:rsidRPr="00D373D8">
        <w:rPr>
          <w:rFonts w:ascii="Cambria Math" w:hAnsi="Cambria Math" w:cs="Cambria Math"/>
          <w:color w:val="222222"/>
        </w:rPr>
        <w:t>₹</w:t>
      </w:r>
      <w:r w:rsidRPr="00D373D8">
        <w:rPr>
          <w:color w:val="222222"/>
        </w:rPr>
        <w:t xml:space="preserve">30 crore last year, </w:t>
      </w:r>
      <w:proofErr w:type="spellStart"/>
      <w:r w:rsidRPr="00D373D8">
        <w:rPr>
          <w:color w:val="222222"/>
        </w:rPr>
        <w:t>Ujjivan</w:t>
      </w:r>
      <w:proofErr w:type="spellEnd"/>
      <w:r w:rsidRPr="00D373D8">
        <w:rPr>
          <w:color w:val="222222"/>
        </w:rPr>
        <w:t xml:space="preserve"> SFB </w:t>
      </w:r>
      <w:r w:rsidR="00524740">
        <w:rPr>
          <w:color w:val="222222"/>
        </w:rPr>
        <w:t xml:space="preserve">has </w:t>
      </w:r>
      <w:r w:rsidRPr="00D373D8">
        <w:rPr>
          <w:color w:val="222222"/>
        </w:rPr>
        <w:t xml:space="preserve">contributed to the </w:t>
      </w:r>
      <w:proofErr w:type="spellStart"/>
      <w:r w:rsidRPr="00D373D8">
        <w:rPr>
          <w:color w:val="222222"/>
        </w:rPr>
        <w:t>Swachh</w:t>
      </w:r>
      <w:proofErr w:type="spellEnd"/>
      <w:r w:rsidRPr="00D373D8">
        <w:rPr>
          <w:color w:val="222222"/>
        </w:rPr>
        <w:t xml:space="preserve"> Bharat mission. This partnership aims to extend the provision of safe drinking water and hygienic sanitation facilities to 65,000 households, offering affordable loans over the next three years. The WATSAN loan, available under the Group Loan category, addresses challenges related to safe drinking water, proper sanitation, and creating low-cost infrastructure for customers.</w:t>
      </w:r>
    </w:p>
    <w:p w:rsidR="00980411" w:rsidRDefault="00980411"/>
    <w:sectPr w:rsidR="00980411" w:rsidSect="00655262">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D373D8"/>
    <w:rsid w:val="00524740"/>
    <w:rsid w:val="00655262"/>
    <w:rsid w:val="00891130"/>
    <w:rsid w:val="00980411"/>
    <w:rsid w:val="00D37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3D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373D8"/>
  </w:style>
</w:styles>
</file>

<file path=word/webSettings.xml><?xml version="1.0" encoding="utf-8"?>
<w:webSettings xmlns:r="http://schemas.openxmlformats.org/officeDocument/2006/relationships" xmlns:w="http://schemas.openxmlformats.org/wordprocessingml/2006/main">
  <w:divs>
    <w:div w:id="5745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Shweta</cp:lastModifiedBy>
  <cp:revision>2</cp:revision>
  <dcterms:created xsi:type="dcterms:W3CDTF">2023-11-29T18:56:00Z</dcterms:created>
  <dcterms:modified xsi:type="dcterms:W3CDTF">2023-11-30T05:16:00Z</dcterms:modified>
</cp:coreProperties>
</file>